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660C" w14:textId="72EFBDEB" w:rsidR="00BC78B6" w:rsidRPr="000512BA" w:rsidRDefault="000512BA" w:rsidP="000512BA">
      <w:pPr>
        <w:tabs>
          <w:tab w:val="right" w:pos="8702"/>
        </w:tabs>
        <w:spacing w:after="66" w:line="259" w:lineRule="auto"/>
        <w:ind w:left="-15" w:firstLine="0"/>
        <w:rPr>
          <w:b/>
          <w:bCs/>
          <w:sz w:val="28"/>
          <w:szCs w:val="28"/>
        </w:rPr>
      </w:pPr>
      <w:proofErr w:type="spellStart"/>
      <w:r w:rsidRPr="000512BA">
        <w:rPr>
          <w:b/>
          <w:bCs/>
          <w:sz w:val="28"/>
          <w:szCs w:val="28"/>
        </w:rPr>
        <w:t>Kirklin’s</w:t>
      </w:r>
      <w:proofErr w:type="spellEnd"/>
      <w:r w:rsidRPr="000512BA">
        <w:rPr>
          <w:b/>
          <w:bCs/>
          <w:sz w:val="28"/>
          <w:szCs w:val="28"/>
        </w:rPr>
        <w:t xml:space="preserve"> Playtime LLC</w:t>
      </w:r>
      <w:r>
        <w:rPr>
          <w:b/>
          <w:bCs/>
          <w:sz w:val="28"/>
          <w:szCs w:val="28"/>
        </w:rPr>
        <w:t xml:space="preserve">. </w:t>
      </w:r>
      <w:bookmarkStart w:id="0" w:name="_GoBack"/>
      <w:bookmarkEnd w:id="0"/>
      <w:r w:rsidRPr="000512BA">
        <w:rPr>
          <w:b/>
          <w:bCs/>
          <w:sz w:val="28"/>
          <w:szCs w:val="28"/>
        </w:rPr>
        <w:t>Discipline and Behavior Management Policy</w:t>
      </w:r>
      <w:r w:rsidRPr="000512BA">
        <w:rPr>
          <w:sz w:val="28"/>
          <w:szCs w:val="28"/>
        </w:rPr>
        <w:t xml:space="preserve"> </w:t>
      </w:r>
    </w:p>
    <w:p w14:paraId="28FFAB49" w14:textId="77777777" w:rsidR="00BC78B6" w:rsidRDefault="000512BA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735AC996" w14:textId="77777777" w:rsidR="00BC78B6" w:rsidRDefault="000512BA">
      <w:pPr>
        <w:spacing w:after="0" w:line="259" w:lineRule="auto"/>
        <w:ind w:left="0" w:right="60" w:firstLine="0"/>
        <w:jc w:val="right"/>
      </w:pPr>
      <w:r>
        <w:rPr>
          <w:sz w:val="24"/>
        </w:rPr>
        <w:t xml:space="preserve">Date Adopted ________________ </w:t>
      </w:r>
    </w:p>
    <w:p w14:paraId="7CF476ED" w14:textId="77777777" w:rsidR="00BC78B6" w:rsidRDefault="000512BA">
      <w:pPr>
        <w:spacing w:after="14" w:line="259" w:lineRule="auto"/>
        <w:ind w:left="0" w:firstLine="0"/>
        <w:jc w:val="right"/>
      </w:pPr>
      <w:r>
        <w:rPr>
          <w:sz w:val="24"/>
        </w:rPr>
        <w:t xml:space="preserve"> </w:t>
      </w:r>
    </w:p>
    <w:p w14:paraId="4983509E" w14:textId="77777777" w:rsidR="00BC78B6" w:rsidRDefault="000512B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6" w:lineRule="auto"/>
        <w:ind w:left="0" w:right="29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>Praise and positive reinforcement are effective methods of the behavior management of children.  When children receive positive, non-violent, and understanding interactions from adults and others, they develop good self-concepts, problem solving abilities,</w:t>
      </w:r>
      <w:r>
        <w:t xml:space="preserve"> and self-discipline.  Based on this belief of how children learn and develop values, this facility will practice the following discipline and behavior management policy: </w:t>
      </w:r>
    </w:p>
    <w:p w14:paraId="4DB8943D" w14:textId="77777777" w:rsidR="00BC78B6" w:rsidRDefault="00BC78B6">
      <w:pPr>
        <w:sectPr w:rsidR="00BC78B6">
          <w:pgSz w:w="12240" w:h="15840"/>
          <w:pgMar w:top="732" w:right="1738" w:bottom="723" w:left="1800" w:header="720" w:footer="720" w:gutter="0"/>
          <w:cols w:space="720"/>
        </w:sectPr>
      </w:pPr>
    </w:p>
    <w:p w14:paraId="3D1BD601" w14:textId="77777777" w:rsidR="00BC78B6" w:rsidRDefault="000512BA">
      <w:pPr>
        <w:spacing w:after="0" w:line="259" w:lineRule="auto"/>
        <w:ind w:left="360" w:firstLine="0"/>
      </w:pPr>
      <w:r>
        <w:rPr>
          <w:b/>
          <w:sz w:val="24"/>
        </w:rPr>
        <w:t xml:space="preserve"> </w:t>
      </w:r>
    </w:p>
    <w:p w14:paraId="6FEDC924" w14:textId="77777777" w:rsidR="00BC78B6" w:rsidRDefault="000512BA">
      <w:pPr>
        <w:tabs>
          <w:tab w:val="center" w:pos="556"/>
          <w:tab w:val="center" w:pos="991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We:</w:t>
      </w:r>
      <w:r>
        <w:t xml:space="preserve"> </w:t>
      </w:r>
      <w:r>
        <w:tab/>
        <w:t xml:space="preserve"> </w:t>
      </w:r>
    </w:p>
    <w:p w14:paraId="104A4FAF" w14:textId="77777777" w:rsidR="00BC78B6" w:rsidRDefault="000512BA">
      <w:pPr>
        <w:numPr>
          <w:ilvl w:val="0"/>
          <w:numId w:val="1"/>
        </w:numPr>
        <w:ind w:hanging="271"/>
      </w:pPr>
      <w:r>
        <w:t xml:space="preserve">DO praise, reward, and encourage </w:t>
      </w:r>
      <w:proofErr w:type="gramStart"/>
      <w:r>
        <w:t xml:space="preserve">the  </w:t>
      </w:r>
      <w:r>
        <w:tab/>
      </w:r>
      <w:proofErr w:type="gramEnd"/>
      <w:r>
        <w:t xml:space="preserve"> </w:t>
      </w:r>
      <w:r>
        <w:tab/>
        <w:t xml:space="preserve">children. </w:t>
      </w:r>
    </w:p>
    <w:p w14:paraId="0DDFABBE" w14:textId="77777777" w:rsidR="00BC78B6" w:rsidRDefault="000512BA">
      <w:pPr>
        <w:numPr>
          <w:ilvl w:val="0"/>
          <w:numId w:val="1"/>
        </w:numPr>
        <w:ind w:hanging="271"/>
      </w:pPr>
      <w:r>
        <w:t xml:space="preserve">DO reason with and set limits for </w:t>
      </w:r>
      <w:proofErr w:type="gramStart"/>
      <w:r>
        <w:t xml:space="preserve">the  </w:t>
      </w:r>
      <w:r>
        <w:tab/>
      </w:r>
      <w:proofErr w:type="gramEnd"/>
      <w:r>
        <w:t xml:space="preserve"> </w:t>
      </w:r>
      <w:r>
        <w:tab/>
        <w:t xml:space="preserve">children. </w:t>
      </w:r>
    </w:p>
    <w:p w14:paraId="58CC5038" w14:textId="77777777" w:rsidR="00BC78B6" w:rsidRDefault="000512BA">
      <w:pPr>
        <w:numPr>
          <w:ilvl w:val="0"/>
          <w:numId w:val="1"/>
        </w:numPr>
        <w:ind w:hanging="271"/>
      </w:pPr>
      <w:r>
        <w:t xml:space="preserve">DO model appropriate behavior for </w:t>
      </w:r>
      <w:proofErr w:type="gramStart"/>
      <w:r>
        <w:t xml:space="preserve">the  </w:t>
      </w:r>
      <w:r>
        <w:tab/>
      </w:r>
      <w:proofErr w:type="gramEnd"/>
      <w:r>
        <w:t xml:space="preserve"> </w:t>
      </w:r>
      <w:r>
        <w:tab/>
        <w:t xml:space="preserve">children. </w:t>
      </w:r>
    </w:p>
    <w:p w14:paraId="312E5707" w14:textId="77777777" w:rsidR="00BC78B6" w:rsidRDefault="000512BA">
      <w:pPr>
        <w:numPr>
          <w:ilvl w:val="0"/>
          <w:numId w:val="1"/>
        </w:numPr>
        <w:ind w:hanging="271"/>
      </w:pPr>
      <w:r>
        <w:t xml:space="preserve">DO modify the classroom </w:t>
      </w:r>
      <w:proofErr w:type="gramStart"/>
      <w:r>
        <w:t xml:space="preserve">environment  </w:t>
      </w:r>
      <w:r>
        <w:tab/>
      </w:r>
      <w:proofErr w:type="gramEnd"/>
      <w:r>
        <w:t xml:space="preserve"> </w:t>
      </w:r>
      <w:r>
        <w:tab/>
        <w:t xml:space="preserve">to attempt to prevent problems before  </w:t>
      </w:r>
      <w:r>
        <w:tab/>
        <w:t xml:space="preserve"> </w:t>
      </w:r>
      <w:r>
        <w:tab/>
        <w:t xml:space="preserve">they occur. </w:t>
      </w:r>
    </w:p>
    <w:p w14:paraId="59CD637C" w14:textId="77777777" w:rsidR="00BC78B6" w:rsidRDefault="000512BA">
      <w:pPr>
        <w:numPr>
          <w:ilvl w:val="0"/>
          <w:numId w:val="1"/>
        </w:numPr>
        <w:ind w:hanging="271"/>
      </w:pPr>
      <w:r>
        <w:t xml:space="preserve">DO </w:t>
      </w:r>
      <w:r>
        <w:t xml:space="preserve">listen to the children. </w:t>
      </w:r>
    </w:p>
    <w:p w14:paraId="376E71E0" w14:textId="77777777" w:rsidR="00BC78B6" w:rsidRDefault="000512BA">
      <w:pPr>
        <w:numPr>
          <w:ilvl w:val="0"/>
          <w:numId w:val="1"/>
        </w:numPr>
        <w:ind w:hanging="271"/>
      </w:pPr>
      <w:r>
        <w:t xml:space="preserve">DO provide alternatives for   </w:t>
      </w:r>
      <w:r>
        <w:tab/>
        <w:t xml:space="preserve"> </w:t>
      </w:r>
      <w:r>
        <w:tab/>
        <w:t xml:space="preserve">inappropriate behavior to the children.  </w:t>
      </w:r>
      <w:r>
        <w:tab/>
        <w:t xml:space="preserve">7. DO provide the children with </w:t>
      </w:r>
      <w:proofErr w:type="gramStart"/>
      <w:r>
        <w:t xml:space="preserve">natural  </w:t>
      </w:r>
      <w:r>
        <w:tab/>
      </w:r>
      <w:proofErr w:type="gramEnd"/>
      <w:r>
        <w:t xml:space="preserve"> </w:t>
      </w:r>
      <w:r>
        <w:tab/>
        <w:t xml:space="preserve">and logical consequences of their  </w:t>
      </w:r>
      <w:r>
        <w:tab/>
        <w:t xml:space="preserve"> </w:t>
      </w:r>
      <w:r>
        <w:tab/>
        <w:t xml:space="preserve">behaviors. </w:t>
      </w:r>
    </w:p>
    <w:p w14:paraId="23137272" w14:textId="77777777" w:rsidR="00BC78B6" w:rsidRDefault="000512BA">
      <w:pPr>
        <w:numPr>
          <w:ilvl w:val="0"/>
          <w:numId w:val="2"/>
        </w:numPr>
        <w:ind w:hanging="271"/>
      </w:pPr>
      <w:r>
        <w:t xml:space="preserve">DO treat the children as people </w:t>
      </w:r>
      <w:proofErr w:type="gramStart"/>
      <w:r>
        <w:t xml:space="preserve">and  </w:t>
      </w:r>
      <w:r>
        <w:tab/>
      </w:r>
      <w:proofErr w:type="gramEnd"/>
      <w:r>
        <w:t xml:space="preserve"> </w:t>
      </w:r>
      <w:r>
        <w:tab/>
        <w:t>respect their needs, d</w:t>
      </w:r>
      <w:r>
        <w:t xml:space="preserve">esires, and   </w:t>
      </w:r>
      <w:r>
        <w:tab/>
        <w:t xml:space="preserve"> </w:t>
      </w:r>
      <w:r>
        <w:tab/>
        <w:t xml:space="preserve">feelings. </w:t>
      </w:r>
    </w:p>
    <w:p w14:paraId="3C1A519C" w14:textId="77777777" w:rsidR="00BC78B6" w:rsidRDefault="000512BA">
      <w:pPr>
        <w:numPr>
          <w:ilvl w:val="0"/>
          <w:numId w:val="2"/>
        </w:numPr>
        <w:ind w:hanging="271"/>
      </w:pPr>
      <w:r>
        <w:t xml:space="preserve">DO ignore minor misbehaviors. </w:t>
      </w:r>
    </w:p>
    <w:p w14:paraId="58B9B17A" w14:textId="77777777" w:rsidR="00BC78B6" w:rsidRDefault="000512BA">
      <w:r>
        <w:t xml:space="preserve"> </w:t>
      </w:r>
      <w:r>
        <w:tab/>
        <w:t xml:space="preserve">10.DO explain things to children on </w:t>
      </w:r>
      <w:proofErr w:type="gramStart"/>
      <w:r>
        <w:t xml:space="preserve">their  </w:t>
      </w:r>
      <w:r>
        <w:tab/>
      </w:r>
      <w:proofErr w:type="gramEnd"/>
      <w:r>
        <w:t xml:space="preserve"> </w:t>
      </w:r>
      <w:r>
        <w:tab/>
        <w:t xml:space="preserve">levels. </w:t>
      </w:r>
    </w:p>
    <w:p w14:paraId="66DA6D0F" w14:textId="77777777" w:rsidR="00BC78B6" w:rsidRDefault="000512BA">
      <w:r>
        <w:t xml:space="preserve"> </w:t>
      </w:r>
      <w:r>
        <w:tab/>
        <w:t xml:space="preserve">11.DO use short supervised periods </w:t>
      </w:r>
      <w:proofErr w:type="gramStart"/>
      <w:r>
        <w:t xml:space="preserve">of  </w:t>
      </w:r>
      <w:r>
        <w:tab/>
      </w:r>
      <w:proofErr w:type="gramEnd"/>
      <w:r>
        <w:t xml:space="preserve"> </w:t>
      </w:r>
      <w:r>
        <w:tab/>
        <w:t xml:space="preserve">time-out sparingly.   </w:t>
      </w:r>
    </w:p>
    <w:p w14:paraId="6496CD30" w14:textId="77777777" w:rsidR="00BC78B6" w:rsidRDefault="000512BA">
      <w:r>
        <w:t xml:space="preserve"> </w:t>
      </w:r>
      <w:r>
        <w:tab/>
        <w:t xml:space="preserve">12.DO stay consistent in our </w:t>
      </w:r>
      <w:proofErr w:type="gramStart"/>
      <w:r>
        <w:t xml:space="preserve">behavior  </w:t>
      </w:r>
      <w:r>
        <w:tab/>
      </w:r>
      <w:proofErr w:type="gramEnd"/>
      <w:r>
        <w:t xml:space="preserve"> </w:t>
      </w:r>
      <w:r>
        <w:tab/>
        <w:t xml:space="preserve">management program. </w:t>
      </w:r>
    </w:p>
    <w:p w14:paraId="084A8421" w14:textId="77777777" w:rsidR="00BC78B6" w:rsidRDefault="000512BA">
      <w:r>
        <w:t xml:space="preserve"> </w:t>
      </w:r>
      <w:r>
        <w:tab/>
        <w:t xml:space="preserve">13.DO </w:t>
      </w:r>
      <w:r>
        <w:t xml:space="preserve">use effective guidance and   </w:t>
      </w:r>
      <w:r>
        <w:tab/>
        <w:t xml:space="preserve"> </w:t>
      </w:r>
      <w:r>
        <w:tab/>
        <w:t xml:space="preserve">behavior management techniques </w:t>
      </w:r>
      <w:proofErr w:type="gramStart"/>
      <w:r>
        <w:t xml:space="preserve">that  </w:t>
      </w:r>
      <w:r>
        <w:tab/>
      </w:r>
      <w:proofErr w:type="gramEnd"/>
      <w:r>
        <w:t xml:space="preserve"> </w:t>
      </w:r>
      <w:r>
        <w:tab/>
        <w:t xml:space="preserve">focus on a child’s development. </w:t>
      </w:r>
    </w:p>
    <w:p w14:paraId="2DBBA9BA" w14:textId="77777777" w:rsidR="00BC78B6" w:rsidRDefault="000512B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36AFFD7" w14:textId="77777777" w:rsidR="00BC78B6" w:rsidRDefault="000512BA">
      <w:pPr>
        <w:spacing w:after="0" w:line="259" w:lineRule="auto"/>
        <w:ind w:left="0" w:firstLine="0"/>
      </w:pPr>
      <w:r>
        <w:t xml:space="preserve"> </w:t>
      </w:r>
    </w:p>
    <w:p w14:paraId="0AE5A896" w14:textId="77777777" w:rsidR="00BC78B6" w:rsidRDefault="000512BA">
      <w:pPr>
        <w:spacing w:after="0" w:line="259" w:lineRule="auto"/>
        <w:ind w:left="-5"/>
      </w:pPr>
      <w:r>
        <w:rPr>
          <w:b/>
        </w:rPr>
        <w:t xml:space="preserve">We: </w:t>
      </w:r>
    </w:p>
    <w:p w14:paraId="27812EED" w14:textId="77777777" w:rsidR="00BC78B6" w:rsidRDefault="000512BA">
      <w:pPr>
        <w:ind w:left="-5" w:right="329"/>
      </w:pPr>
      <w:r>
        <w:t xml:space="preserve"> </w:t>
      </w:r>
      <w:r>
        <w:tab/>
        <w:t xml:space="preserve">1. DO NOT spank, shake, bite, </w:t>
      </w:r>
      <w:proofErr w:type="gramStart"/>
      <w:r>
        <w:t xml:space="preserve">pinch,  </w:t>
      </w:r>
      <w:r>
        <w:tab/>
      </w:r>
      <w:proofErr w:type="gramEnd"/>
      <w:r>
        <w:t xml:space="preserve"> </w:t>
      </w:r>
      <w:r>
        <w:tab/>
        <w:t xml:space="preserve">push, pull, slap, or otherwise   </w:t>
      </w:r>
      <w:r>
        <w:tab/>
        <w:t xml:space="preserve"> </w:t>
      </w:r>
      <w:r>
        <w:tab/>
        <w:t xml:space="preserve">physically punish the children.  </w:t>
      </w:r>
      <w:r>
        <w:tab/>
        <w:t xml:space="preserve">2. DO NOT make fun of, yell </w:t>
      </w:r>
      <w:proofErr w:type="gramStart"/>
      <w:r>
        <w:t>a</w:t>
      </w:r>
      <w:r>
        <w:t xml:space="preserve">t,   </w:t>
      </w:r>
      <w:proofErr w:type="gramEnd"/>
      <w:r>
        <w:tab/>
        <w:t xml:space="preserve"> </w:t>
      </w:r>
      <w:r>
        <w:tab/>
        <w:t xml:space="preserve">threaten, make sarcastic remarks   </w:t>
      </w:r>
      <w:r>
        <w:tab/>
        <w:t xml:space="preserve"> </w:t>
      </w:r>
      <w:r>
        <w:tab/>
        <w:t xml:space="preserve">about, use profanity, or otherwise  </w:t>
      </w:r>
      <w:r>
        <w:tab/>
        <w:t xml:space="preserve"> </w:t>
      </w:r>
      <w:r>
        <w:tab/>
        <w:t xml:space="preserve">verbally abuse the children. </w:t>
      </w:r>
    </w:p>
    <w:p w14:paraId="21F208ED" w14:textId="77777777" w:rsidR="00BC78B6" w:rsidRDefault="000512BA">
      <w:pPr>
        <w:numPr>
          <w:ilvl w:val="0"/>
          <w:numId w:val="3"/>
        </w:numPr>
      </w:pPr>
      <w:r>
        <w:t xml:space="preserve">DO NOT shame or punish the </w:t>
      </w:r>
      <w:proofErr w:type="gramStart"/>
      <w:r>
        <w:t xml:space="preserve">children  </w:t>
      </w:r>
      <w:r>
        <w:tab/>
      </w:r>
      <w:proofErr w:type="gramEnd"/>
      <w:r>
        <w:t xml:space="preserve"> </w:t>
      </w:r>
      <w:r>
        <w:tab/>
        <w:t xml:space="preserve">when bathroom accidents occur. </w:t>
      </w:r>
    </w:p>
    <w:p w14:paraId="5D4D22DE" w14:textId="77777777" w:rsidR="00BC78B6" w:rsidRDefault="000512BA">
      <w:pPr>
        <w:numPr>
          <w:ilvl w:val="0"/>
          <w:numId w:val="3"/>
        </w:numPr>
      </w:pPr>
      <w:r>
        <w:t xml:space="preserve">DO NOT deny food or rest as   </w:t>
      </w:r>
      <w:r>
        <w:tab/>
        <w:t xml:space="preserve"> </w:t>
      </w:r>
      <w:r>
        <w:tab/>
        <w:t xml:space="preserve">punishment. </w:t>
      </w:r>
    </w:p>
    <w:p w14:paraId="733F9662" w14:textId="77777777" w:rsidR="00BC78B6" w:rsidRDefault="000512BA">
      <w:pPr>
        <w:numPr>
          <w:ilvl w:val="0"/>
          <w:numId w:val="3"/>
        </w:numPr>
      </w:pPr>
      <w:r>
        <w:t xml:space="preserve">DO NOT relate discipline to </w:t>
      </w:r>
      <w:proofErr w:type="gramStart"/>
      <w:r>
        <w:t xml:space="preserve">eating,  </w:t>
      </w:r>
      <w:r>
        <w:tab/>
      </w:r>
      <w:proofErr w:type="gramEnd"/>
      <w:r>
        <w:t xml:space="preserve"> </w:t>
      </w:r>
      <w:r>
        <w:tab/>
        <w:t xml:space="preserve">resting, or sleeping. </w:t>
      </w:r>
    </w:p>
    <w:p w14:paraId="6979117B" w14:textId="77777777" w:rsidR="00BC78B6" w:rsidRDefault="000512BA">
      <w:pPr>
        <w:numPr>
          <w:ilvl w:val="0"/>
          <w:numId w:val="3"/>
        </w:numPr>
      </w:pPr>
      <w:r>
        <w:t xml:space="preserve">DO NOT leave the children </w:t>
      </w:r>
      <w:proofErr w:type="gramStart"/>
      <w:r>
        <w:t xml:space="preserve">alone,  </w:t>
      </w:r>
      <w:r>
        <w:tab/>
      </w:r>
      <w:proofErr w:type="gramEnd"/>
      <w:r>
        <w:t xml:space="preserve"> </w:t>
      </w:r>
      <w:r>
        <w:tab/>
        <w:t xml:space="preserve">unattended, or without supervision. </w:t>
      </w:r>
    </w:p>
    <w:p w14:paraId="64A07A77" w14:textId="77777777" w:rsidR="00BC78B6" w:rsidRDefault="000512BA">
      <w:pPr>
        <w:numPr>
          <w:ilvl w:val="0"/>
          <w:numId w:val="3"/>
        </w:numPr>
      </w:pPr>
      <w:r>
        <w:t xml:space="preserve">DO NOT place the children in </w:t>
      </w:r>
      <w:proofErr w:type="gramStart"/>
      <w:r>
        <w:t xml:space="preserve">locked  </w:t>
      </w:r>
      <w:r>
        <w:tab/>
      </w:r>
      <w:proofErr w:type="gramEnd"/>
      <w:r>
        <w:t xml:space="preserve"> </w:t>
      </w:r>
      <w:r>
        <w:tab/>
        <w:t xml:space="preserve">rooms, closets, or boxes as   </w:t>
      </w:r>
      <w:r>
        <w:tab/>
        <w:t xml:space="preserve"> </w:t>
      </w:r>
      <w:r>
        <w:tab/>
        <w:t xml:space="preserve">punishment. </w:t>
      </w:r>
    </w:p>
    <w:p w14:paraId="7B871ED0" w14:textId="77777777" w:rsidR="00BC78B6" w:rsidRDefault="000512BA">
      <w:pPr>
        <w:numPr>
          <w:ilvl w:val="0"/>
          <w:numId w:val="3"/>
        </w:numPr>
      </w:pPr>
      <w:r>
        <w:t>DO NOT allow discipline of childr</w:t>
      </w:r>
      <w:r>
        <w:t xml:space="preserve">en   by children. </w:t>
      </w:r>
    </w:p>
    <w:p w14:paraId="09B60DDF" w14:textId="77777777" w:rsidR="00BC78B6" w:rsidRDefault="000512BA">
      <w:pPr>
        <w:numPr>
          <w:ilvl w:val="0"/>
          <w:numId w:val="3"/>
        </w:numPr>
      </w:pPr>
      <w:r>
        <w:t xml:space="preserve">DO NOT criticize, make fun of, </w:t>
      </w:r>
      <w:proofErr w:type="gramStart"/>
      <w:r>
        <w:t xml:space="preserve">or  </w:t>
      </w:r>
      <w:r>
        <w:tab/>
      </w:r>
      <w:proofErr w:type="gramEnd"/>
      <w:r>
        <w:t xml:space="preserve"> </w:t>
      </w:r>
      <w:r>
        <w:tab/>
        <w:t xml:space="preserve">otherwise belittle children’s parents,  </w:t>
      </w:r>
      <w:r>
        <w:tab/>
        <w:t xml:space="preserve"> </w:t>
      </w:r>
      <w:r>
        <w:tab/>
        <w:t xml:space="preserve">families, or ethnic groups. </w:t>
      </w:r>
    </w:p>
    <w:p w14:paraId="283EE4AD" w14:textId="77777777" w:rsidR="00BC78B6" w:rsidRDefault="000512BA">
      <w:pPr>
        <w:spacing w:after="0" w:line="259" w:lineRule="auto"/>
        <w:ind w:left="0" w:firstLine="0"/>
      </w:pPr>
      <w:r>
        <w:t xml:space="preserve"> </w:t>
      </w:r>
    </w:p>
    <w:p w14:paraId="0FD79153" w14:textId="77777777" w:rsidR="00BC78B6" w:rsidRDefault="00BC78B6">
      <w:pPr>
        <w:sectPr w:rsidR="00BC78B6">
          <w:type w:val="continuous"/>
          <w:pgSz w:w="12240" w:h="15840"/>
          <w:pgMar w:top="1440" w:right="1837" w:bottom="1440" w:left="1440" w:header="720" w:footer="720" w:gutter="0"/>
          <w:cols w:num="2" w:space="411"/>
        </w:sectPr>
      </w:pPr>
    </w:p>
    <w:p w14:paraId="5BEED3C6" w14:textId="77777777" w:rsidR="00BC78B6" w:rsidRDefault="000512BA">
      <w:pPr>
        <w:tabs>
          <w:tab w:val="center" w:pos="4320"/>
        </w:tabs>
        <w:ind w:left="-15" w:firstLine="0"/>
      </w:pPr>
      <w:r>
        <w:t xml:space="preserve"> </w:t>
      </w:r>
      <w:r>
        <w:tab/>
        <w:t xml:space="preserve">I, the undersigned parent or guardian of     _______________________________ </w:t>
      </w:r>
    </w:p>
    <w:p w14:paraId="743F3CBA" w14:textId="77777777" w:rsidR="00BC78B6" w:rsidRDefault="000512BA">
      <w:pPr>
        <w:ind w:left="-5" w:right="382"/>
      </w:pPr>
      <w:r>
        <w:t>(child's full name), do hereby stat</w:t>
      </w:r>
      <w:r>
        <w:t xml:space="preserve">e that I have read and received a copy of the facility's Discipline and Behavior Management Policy and that the facility's director/operator (or other designated staff member) has discussed the facility's Discipline and Behavior Management Policy with me. </w:t>
      </w:r>
    </w:p>
    <w:p w14:paraId="390997B1" w14:textId="77777777" w:rsidR="00BC78B6" w:rsidRDefault="000512BA">
      <w:pPr>
        <w:spacing w:after="0" w:line="259" w:lineRule="auto"/>
        <w:ind w:left="0" w:firstLine="0"/>
      </w:pPr>
      <w:r>
        <w:t xml:space="preserve"> </w:t>
      </w:r>
    </w:p>
    <w:p w14:paraId="400D3F56" w14:textId="77777777" w:rsidR="00BC78B6" w:rsidRDefault="000512BA">
      <w:pPr>
        <w:ind w:left="-5"/>
      </w:pPr>
      <w:r>
        <w:t xml:space="preserve">Date of Child's Enrollment: __________________________________________  </w:t>
      </w:r>
    </w:p>
    <w:p w14:paraId="57439E82" w14:textId="77777777" w:rsidR="00BC78B6" w:rsidRDefault="000512BA">
      <w:pPr>
        <w:spacing w:after="0" w:line="259" w:lineRule="auto"/>
        <w:ind w:left="0" w:firstLine="0"/>
      </w:pPr>
      <w:r>
        <w:t xml:space="preserve"> </w:t>
      </w:r>
    </w:p>
    <w:p w14:paraId="5824BA04" w14:textId="77777777" w:rsidR="00BC78B6" w:rsidRDefault="000512BA">
      <w:pPr>
        <w:ind w:left="-5"/>
      </w:pPr>
      <w:r>
        <w:t xml:space="preserve">Signature of Parent or Guardian _______________________________________ Date ____________________  </w:t>
      </w:r>
    </w:p>
    <w:p w14:paraId="14010EA9" w14:textId="77777777" w:rsidR="00BC78B6" w:rsidRDefault="000512BA">
      <w:pPr>
        <w:spacing w:after="327" w:line="259" w:lineRule="auto"/>
        <w:ind w:left="2378" w:firstLine="0"/>
      </w:pPr>
      <w:r>
        <w:rPr>
          <w:sz w:val="16"/>
        </w:rPr>
        <w:t xml:space="preserve">Distribution: one copy to parent(s) signed copy in child's facility record </w:t>
      </w:r>
    </w:p>
    <w:p w14:paraId="079C2FC2" w14:textId="77777777" w:rsidR="00BC78B6" w:rsidRDefault="000512BA">
      <w:pPr>
        <w:spacing w:after="163" w:line="259" w:lineRule="auto"/>
      </w:pPr>
      <w:r>
        <w:rPr>
          <w:sz w:val="20"/>
        </w:rPr>
        <w:t xml:space="preserve">Revised 8.09 </w:t>
      </w:r>
    </w:p>
    <w:p w14:paraId="0DE0C819" w14:textId="77777777" w:rsidR="00BC78B6" w:rsidRDefault="000512BA">
      <w:pPr>
        <w:tabs>
          <w:tab w:val="center" w:pos="9302"/>
        </w:tabs>
        <w:spacing w:after="0" w:line="259" w:lineRule="auto"/>
        <w:ind w:left="-15" w:firstLine="0"/>
      </w:pPr>
      <w:r>
        <w:rPr>
          <w:sz w:val="24"/>
        </w:rPr>
        <w:t xml:space="preserve">SAMPLE #1 </w:t>
      </w:r>
      <w:r>
        <w:rPr>
          <w:sz w:val="24"/>
        </w:rPr>
        <w:tab/>
        <w:t>2</w:t>
      </w:r>
    </w:p>
    <w:p w14:paraId="0369176A" w14:textId="77777777" w:rsidR="00BC78B6" w:rsidRDefault="000512BA">
      <w:pPr>
        <w:spacing w:after="8497" w:line="259" w:lineRule="auto"/>
        <w:ind w:left="0" w:right="508" w:firstLine="0"/>
        <w:jc w:val="right"/>
      </w:pPr>
      <w:r>
        <w:rPr>
          <w:noProof/>
        </w:rPr>
        <w:lastRenderedPageBreak/>
        <w:drawing>
          <wp:inline distT="0" distB="0" distL="0" distR="0" wp14:anchorId="20199ABF" wp14:editId="11524FF4">
            <wp:extent cx="5944870" cy="3348355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1B3F70D" w14:textId="77777777" w:rsidR="00BC78B6" w:rsidRDefault="000512BA">
      <w:pPr>
        <w:spacing w:after="163" w:line="259" w:lineRule="auto"/>
        <w:ind w:left="-5"/>
      </w:pPr>
      <w:r>
        <w:rPr>
          <w:sz w:val="20"/>
        </w:rPr>
        <w:t xml:space="preserve">Revised 8.09 </w:t>
      </w:r>
    </w:p>
    <w:sectPr w:rsidR="00BC78B6">
      <w:type w:val="continuous"/>
      <w:pgSz w:w="12240" w:h="15840"/>
      <w:pgMar w:top="732" w:right="867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06F5"/>
    <w:multiLevelType w:val="hybridMultilevel"/>
    <w:tmpl w:val="2B048CA0"/>
    <w:lvl w:ilvl="0" w:tplc="80D6153A">
      <w:start w:val="8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6E2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899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C40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4514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C05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CB2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274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205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90CE0"/>
    <w:multiLevelType w:val="hybridMultilevel"/>
    <w:tmpl w:val="2A80FFAC"/>
    <w:lvl w:ilvl="0" w:tplc="02AA94EC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CC23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F9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496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410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2860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023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606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EE50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705440"/>
    <w:multiLevelType w:val="hybridMultilevel"/>
    <w:tmpl w:val="DB42FF6C"/>
    <w:lvl w:ilvl="0" w:tplc="757C8BF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80A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A1F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072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A35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AB3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1D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A96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ED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B6"/>
    <w:rsid w:val="000512BA"/>
    <w:rsid w:val="00B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FF37"/>
  <w15:docId w15:val="{CB7CCED5-3EE6-4335-AA83-C0D655C3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" w:line="251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Kirklin, Yulanda X</dc:creator>
  <cp:keywords/>
  <cp:lastModifiedBy>Kirklin, Yulanda X</cp:lastModifiedBy>
  <cp:revision>2</cp:revision>
  <dcterms:created xsi:type="dcterms:W3CDTF">2020-06-18T21:10:00Z</dcterms:created>
  <dcterms:modified xsi:type="dcterms:W3CDTF">2020-06-18T21:10:00Z</dcterms:modified>
</cp:coreProperties>
</file>